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47"/>
        <w:gridCol w:w="7407"/>
        <w:gridCol w:w="4465"/>
      </w:tblGrid>
      <w:tr w:rsidR="0030606C" w:rsidRPr="00FC4DE1" w:rsidTr="002A4DC8">
        <w:trPr>
          <w:trHeight w:val="404"/>
          <w:jc w:val="center"/>
        </w:trPr>
        <w:tc>
          <w:tcPr>
            <w:tcW w:w="1571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0606C" w:rsidRPr="00A52794" w:rsidRDefault="0030606C" w:rsidP="00FC4DE1">
            <w:pPr>
              <w:tabs>
                <w:tab w:val="left" w:pos="-38"/>
              </w:tabs>
              <w:jc w:val="center"/>
              <w:rPr>
                <w:b/>
                <w:spacing w:val="-4"/>
                <w:sz w:val="40"/>
                <w:szCs w:val="40"/>
              </w:rPr>
            </w:pPr>
            <w:r w:rsidRPr="00A52794">
              <w:rPr>
                <w:b/>
                <w:spacing w:val="-4"/>
                <w:sz w:val="40"/>
                <w:szCs w:val="40"/>
              </w:rPr>
              <w:t>MODELE WYCHOWANIA</w:t>
            </w:r>
          </w:p>
        </w:tc>
      </w:tr>
      <w:tr w:rsidR="00BB41BB" w:rsidRPr="00FC4DE1" w:rsidTr="002A4DC8">
        <w:trPr>
          <w:trHeight w:val="383"/>
          <w:jc w:val="center"/>
        </w:trPr>
        <w:tc>
          <w:tcPr>
            <w:tcW w:w="38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06C" w:rsidRPr="00FC4DE1" w:rsidRDefault="0030606C" w:rsidP="00FC4DE1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FC4DE1">
              <w:rPr>
                <w:b/>
                <w:spacing w:val="-4"/>
                <w:sz w:val="28"/>
                <w:szCs w:val="28"/>
              </w:rPr>
              <w:t>O. PAWEŁ SMOLIKOWSKI CR</w:t>
            </w:r>
          </w:p>
        </w:tc>
        <w:tc>
          <w:tcPr>
            <w:tcW w:w="7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06C" w:rsidRPr="00FC4DE1" w:rsidRDefault="0030606C" w:rsidP="00FC4DE1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FC4DE1">
              <w:rPr>
                <w:b/>
                <w:spacing w:val="-4"/>
                <w:sz w:val="28"/>
                <w:szCs w:val="28"/>
              </w:rPr>
              <w:t>ŚW. JAN BOSKO</w:t>
            </w:r>
          </w:p>
        </w:tc>
        <w:tc>
          <w:tcPr>
            <w:tcW w:w="4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06C" w:rsidRPr="00FC4DE1" w:rsidRDefault="0030606C" w:rsidP="00FC4DE1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FC4DE1">
              <w:rPr>
                <w:b/>
                <w:spacing w:val="-4"/>
                <w:sz w:val="28"/>
                <w:szCs w:val="28"/>
              </w:rPr>
              <w:t>JANUSZ KORCZAK</w:t>
            </w:r>
          </w:p>
        </w:tc>
      </w:tr>
      <w:tr w:rsidR="00BB41BB" w:rsidRPr="00FC4DE1" w:rsidTr="002A4DC8">
        <w:trPr>
          <w:trHeight w:val="9672"/>
          <w:jc w:val="center"/>
        </w:trPr>
        <w:tc>
          <w:tcPr>
            <w:tcW w:w="38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</w:tcPr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before="12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Wydobywaj dobro z człowieka i p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móż mu je rozwinąć z pomocą łaski Bożej.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Ucz, jak pokonywać zło, które się w nim zak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rzenia.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Bądź tym, który na modlitwie wypr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a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sza wychowankom potrzebne im d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bro.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Obdarzaj zaufaniem i ucz samodzie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l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nej pracy nad s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bą.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Motywuj tak, aby motorem dział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a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nia nie był strach, lecz osobiste przek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nanie i poczucie obowiązku.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Stosuj dialog i miłość w relacji z w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y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chowa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n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kiem.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Bardziej niż słowem, ucz przykł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a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dem i sposobem b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y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cia.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Okazuj wychowankom szacunek i nigdy nie bądź d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e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spotą.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Powierzając odpowiedzialności we wspólnocie, ucz odpowiedzialności za wspólnotę.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1"/>
              </w:numPr>
              <w:spacing w:after="240"/>
              <w:ind w:left="388" w:hanging="388"/>
              <w:jc w:val="both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Zachęcaj do szczerości i w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y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chowuj do woln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o</w:t>
            </w: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ści.</w:t>
            </w:r>
          </w:p>
          <w:p w:rsidR="0030606C" w:rsidRPr="00E51E0B" w:rsidRDefault="0030606C" w:rsidP="00253DE1">
            <w:pPr>
              <w:ind w:left="388" w:hanging="388"/>
              <w:jc w:val="both"/>
              <w:rPr>
                <w:b/>
                <w:spacing w:val="-2"/>
                <w:sz w:val="2"/>
                <w:szCs w:val="2"/>
              </w:rPr>
            </w:pPr>
          </w:p>
        </w:tc>
        <w:tc>
          <w:tcPr>
            <w:tcW w:w="7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9FFFF"/>
          </w:tcPr>
          <w:p w:rsidR="00FC4DE1" w:rsidRPr="008F34DE" w:rsidRDefault="00FC4DE1" w:rsidP="00FC4DE1">
            <w:pPr>
              <w:spacing w:before="120"/>
              <w:ind w:left="312" w:hanging="284"/>
              <w:jc w:val="both"/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</w:pP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1. Wychowawca nie może przemienić żadnego wychowanka, ponieważ jego pra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w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dziwy i trwały wzrost ma swe źródło we wnętrzu jego osoby i zależy od spos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bu, w jaki on decyduje ukierunkować swoją wolność w ra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softHyphen/>
              <w:t>mach swego planu życia.</w:t>
            </w:r>
          </w:p>
          <w:p w:rsidR="00FC4DE1" w:rsidRPr="008F34DE" w:rsidRDefault="00FC4DE1" w:rsidP="00FC4DE1">
            <w:pPr>
              <w:ind w:left="312" w:hanging="284"/>
              <w:jc w:val="both"/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</w:pP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2. Wychowawca może wpływać na środowisko fizyczne, na kontekst wychow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nia, na klimat kontaktów, na wzajemne oddziaływ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nie.</w:t>
            </w:r>
          </w:p>
          <w:p w:rsidR="00FC4DE1" w:rsidRPr="008F34DE" w:rsidRDefault="00FC4DE1" w:rsidP="00FC4DE1">
            <w:pPr>
              <w:ind w:left="312" w:hanging="284"/>
              <w:jc w:val="both"/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</w:pP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3. Jedynie atmosfera miłości może pozwolić istocie ludzkiej rozwinąć się i osi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ą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gnąć dojrzałość. Aż</w:t>
            </w:r>
            <w:bookmarkStart w:id="0" w:name="_GoBack"/>
            <w:bookmarkEnd w:id="0"/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eby środowisko stało się zdolne do takiego oddziaływania, w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y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chowawca musi wnieść w nie potrójną jakość: bytu (re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softHyphen/>
              <w:t>ligia), miłości i obecności (r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zum).</w:t>
            </w:r>
          </w:p>
          <w:p w:rsidR="00FC4DE1" w:rsidRPr="008F34DE" w:rsidRDefault="00FC4DE1" w:rsidP="00FC4DE1">
            <w:pPr>
              <w:ind w:left="312" w:hanging="284"/>
              <w:jc w:val="both"/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</w:pP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4. Jedynie wyzwolenie zablokowanych pozytywnych możliwości pozwa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softHyphen/>
              <w:t>la na us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u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nięcie cierpień wewnętrznych. W rozmowie lub w kontakcie z chłopcem, ki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e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dy ten czuje, że jest w ogniu cierpienia, trzeba dogłębnie przeanalizować przycz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y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ny tej s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y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tuacji.</w:t>
            </w:r>
          </w:p>
          <w:p w:rsidR="00FC4DE1" w:rsidRPr="008F34DE" w:rsidRDefault="00FC4DE1" w:rsidP="00FC4DE1">
            <w:pPr>
              <w:ind w:left="312" w:hanging="284"/>
              <w:jc w:val="both"/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</w:pP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5. Wychowawca, który chce pomóc drugiemu na siłę, albo wcale mu nie pom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ga, albo mu źle pomaga. „Rozum” uczy nas, by nigdy nie zmuszać osoby i nie l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i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czyć zbytnio na pomaganie jej za pomocą nakazów i wyma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softHyphen/>
              <w:t>gań. To wszystko niewiele zmi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e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ni,</w:t>
            </w:r>
          </w:p>
          <w:p w:rsidR="00FC4DE1" w:rsidRPr="00A52794" w:rsidRDefault="00FC4DE1" w:rsidP="00FC4DE1">
            <w:pPr>
              <w:ind w:left="312" w:hanging="284"/>
              <w:jc w:val="both"/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</w:pP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6. Wychowawca może zrobić wiele, jeżeli zamiast na innych, bardziej zwraca uw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gę na siebie i zabiega o zmianę własnego życia, własnego wnę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softHyphen/>
              <w:t>trza, dba o ud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skonalenie własnych wartości osobowych, żeby stać się oso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softHyphen/>
              <w:t>bą solidną, koch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a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jącą, wyrozumiałą, wyrażającą pełnię szacunku dla in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softHyphen/>
              <w:t>nych, wolną i bezpośre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d</w:t>
            </w:r>
            <w:r w:rsidRPr="008F34DE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ią, pogodną i tchnącą pok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jem.</w:t>
            </w:r>
          </w:p>
          <w:p w:rsidR="00253DE1" w:rsidRPr="00A52794" w:rsidRDefault="00253DE1" w:rsidP="00253DE1">
            <w:pPr>
              <w:spacing w:before="120" w:after="60"/>
              <w:ind w:left="312" w:hanging="284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u w:val="single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u w:val="single"/>
                <w:lang w:eastAsia="pl-PL"/>
              </w:rPr>
              <w:t>O KARANIU</w:t>
            </w:r>
          </w:p>
          <w:p w:rsidR="00253DE1" w:rsidRPr="00A52794" w:rsidRDefault="00253DE1" w:rsidP="00253DE1">
            <w:pPr>
              <w:pStyle w:val="Akapitzlist"/>
              <w:numPr>
                <w:ilvl w:val="0"/>
                <w:numId w:val="3"/>
              </w:numPr>
              <w:tabs>
                <w:tab w:val="left" w:pos="-567"/>
              </w:tabs>
              <w:ind w:left="312" w:hanging="306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52794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Kara powinna być ostatecznością</w:t>
            </w:r>
          </w:p>
          <w:p w:rsidR="00253DE1" w:rsidRPr="00A52794" w:rsidRDefault="00253DE1" w:rsidP="00253DE1">
            <w:pPr>
              <w:pStyle w:val="Akapitzlist"/>
              <w:numPr>
                <w:ilvl w:val="0"/>
                <w:numId w:val="3"/>
              </w:numPr>
              <w:tabs>
                <w:tab w:val="left" w:pos="-567"/>
              </w:tabs>
              <w:ind w:left="312" w:hanging="306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Wychowawca musi dążyć do tego, by być kochanym przez uczniów, jeśli chce zyskać ich szacunek</w:t>
            </w:r>
          </w:p>
          <w:p w:rsidR="00253DE1" w:rsidRPr="00A52794" w:rsidRDefault="00253DE1" w:rsidP="00253DE1">
            <w:pPr>
              <w:pStyle w:val="Akapitzlist"/>
              <w:numPr>
                <w:ilvl w:val="0"/>
                <w:numId w:val="3"/>
              </w:numPr>
              <w:tabs>
                <w:tab w:val="left" w:pos="-567"/>
              </w:tabs>
              <w:ind w:left="312" w:hanging="306"/>
              <w:rPr>
                <w:rStyle w:val="Pogrubienie"/>
                <w:rFonts w:ascii="Tahoma" w:hAnsi="Tahoma" w:cs="Tahoma"/>
                <w:b w:val="0"/>
                <w:bCs w:val="0"/>
                <w:spacing w:val="-2"/>
                <w:sz w:val="20"/>
                <w:szCs w:val="20"/>
              </w:rPr>
            </w:pP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Z wyjątkiem bardzo rzadkich przypadków karcenie i karanie nie powinno odb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y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wać się publicznie, ale w cztery oczy i z dala od i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n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nych</w:t>
            </w:r>
          </w:p>
          <w:p w:rsidR="00253DE1" w:rsidRPr="00A52794" w:rsidRDefault="00253DE1" w:rsidP="00253DE1">
            <w:pPr>
              <w:pStyle w:val="Akapitzlist"/>
              <w:numPr>
                <w:ilvl w:val="0"/>
                <w:numId w:val="3"/>
              </w:numPr>
              <w:tabs>
                <w:tab w:val="left" w:pos="-567"/>
              </w:tabs>
              <w:ind w:left="312" w:hanging="306"/>
              <w:rPr>
                <w:rStyle w:val="Pogrubienie"/>
                <w:rFonts w:ascii="Tahoma" w:hAnsi="Tahoma" w:cs="Tahoma"/>
                <w:b w:val="0"/>
                <w:bCs w:val="0"/>
                <w:spacing w:val="-2"/>
                <w:sz w:val="20"/>
                <w:szCs w:val="20"/>
              </w:rPr>
            </w:pP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Należy bezwzględnie unikać wszelkiego bicia, zmuszania do klęczenia w niew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y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godnej pozycji, ciągnięcia za uszy i innych podo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b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nych kar</w:t>
            </w:r>
          </w:p>
          <w:p w:rsidR="00253DE1" w:rsidRPr="00A52794" w:rsidRDefault="00253DE1" w:rsidP="00253DE1">
            <w:pPr>
              <w:pStyle w:val="Akapitzlist"/>
              <w:numPr>
                <w:ilvl w:val="0"/>
                <w:numId w:val="3"/>
              </w:numPr>
              <w:tabs>
                <w:tab w:val="left" w:pos="-567"/>
              </w:tabs>
              <w:ind w:left="312" w:hanging="306"/>
              <w:rPr>
                <w:rStyle w:val="Pogrubienie"/>
                <w:rFonts w:ascii="Tahoma" w:hAnsi="Tahoma" w:cs="Tahoma"/>
                <w:b w:val="0"/>
                <w:bCs w:val="0"/>
                <w:spacing w:val="-2"/>
                <w:sz w:val="20"/>
                <w:szCs w:val="20"/>
              </w:rPr>
            </w:pP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Pedagog musi dopilnować, żeby przepisy dyscypliny i związane z nimi n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a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grody i kary zostały podane do wiadomości ucznia, tak by nikt nie mógł mieć wymó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w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ki, że nie wiedział, co zostało nakazane lub z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a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kazane</w:t>
            </w:r>
          </w:p>
          <w:p w:rsidR="00253DE1" w:rsidRPr="00A52794" w:rsidRDefault="00253DE1" w:rsidP="00253DE1">
            <w:pPr>
              <w:pStyle w:val="Akapitzlist"/>
              <w:numPr>
                <w:ilvl w:val="0"/>
                <w:numId w:val="3"/>
              </w:numPr>
              <w:tabs>
                <w:tab w:val="left" w:pos="-567"/>
              </w:tabs>
              <w:ind w:left="312" w:hanging="306"/>
              <w:jc w:val="both"/>
              <w:rPr>
                <w:rStyle w:val="Pogrubienie"/>
                <w:rFonts w:ascii="Tahoma" w:eastAsia="Times New Roman" w:hAnsi="Tahoma" w:cs="Tahoma"/>
                <w:b w:val="0"/>
                <w:bCs w:val="0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Bądź wymagający, jeśli chodzi o obowiązki, stanowczy w dążeniu do dobra, o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d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ważny w zapobieganiu złu, ale zawsze łagodny i roztropny. Zapewniam cię, że prawdziwy sukces może być tylko owocem cierpliw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o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ści</w:t>
            </w:r>
          </w:p>
          <w:p w:rsidR="00253DE1" w:rsidRPr="008F34DE" w:rsidRDefault="00253DE1" w:rsidP="00253DE1">
            <w:pPr>
              <w:pStyle w:val="Akapitzlist"/>
              <w:numPr>
                <w:ilvl w:val="0"/>
                <w:numId w:val="3"/>
              </w:numPr>
              <w:tabs>
                <w:tab w:val="left" w:pos="-567"/>
              </w:tabs>
              <w:ind w:left="312" w:hanging="306"/>
              <w:jc w:val="both"/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Aby być prawdziwymi ojcami w kontaktach z młodymi, nie możemy pozw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o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lić, aby cień gniewu zaciemniał nasze obl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i</w:t>
            </w:r>
            <w:r w:rsidRPr="00A52794">
              <w:rPr>
                <w:rStyle w:val="Pogrubienie"/>
                <w:rFonts w:ascii="Tahoma" w:hAnsi="Tahoma" w:cs="Tahoma"/>
                <w:b w:val="0"/>
                <w:spacing w:val="-2"/>
                <w:sz w:val="20"/>
                <w:szCs w:val="20"/>
              </w:rPr>
              <w:t>cze</w:t>
            </w:r>
          </w:p>
          <w:p w:rsidR="0030606C" w:rsidRPr="00E51E0B" w:rsidRDefault="0030606C" w:rsidP="00E51E0B">
            <w:pPr>
              <w:spacing w:before="120"/>
              <w:jc w:val="both"/>
              <w:rPr>
                <w:rFonts w:ascii="Tahoma" w:hAnsi="Tahoma" w:cs="Tahoma"/>
                <w:b/>
                <w:spacing w:val="-2"/>
                <w:sz w:val="2"/>
                <w:szCs w:val="2"/>
              </w:rPr>
            </w:pPr>
          </w:p>
        </w:tc>
        <w:tc>
          <w:tcPr>
            <w:tcW w:w="4465" w:type="dxa"/>
            <w:tcBorders>
              <w:top w:val="double" w:sz="4" w:space="0" w:color="auto"/>
              <w:left w:val="double" w:sz="4" w:space="0" w:color="auto"/>
            </w:tcBorders>
            <w:shd w:val="clear" w:color="auto" w:fill="FFCCFF"/>
          </w:tcPr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spacing w:before="120"/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Nie oczekuj, że twoje dziecko będzie takim, jakim ty chcesz żeby było. Pomóż mu stać się s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bą, a nie tobą.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Nie żądaj od dziecka zapłaty za wszystko, co dla niego zrobiłeś. Dałeś mu życie, jak on miałby ci się odwdzięczyć? Ono da kiedyś nowe życie, a jego dziecko następne.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Nie mścij się na dziecku za swoje krzywdy, żebyś na starość nie jadł suchego chleba. Jak sobie pościelisz, tak się wyśpisz.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Nie patrz na jego problemy z wysoka. Życie daje każdemu według jego sił i możesz być pewien, że dla niego jest ono tak samo cię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ż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kie jak dla ciebie, a może nawet i cięższe, gdyż nie ma jeszcze d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świadczenia.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Nie poniżaj!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Nie zapominaj, że najważniejsze spotkania człowieka to spotkania z dziećmi. Zwracaj na nie więcej uwagi — nigdy nie wiemy, kogo spot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y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kamy w dziecku.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Nie zamęczaj się, jeśli nie możesz czegoś zrobić dla swojego dziecka. Po prostu zap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a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miętaj: dla dziecka zrobiono za mało, jeśli nie zrobiono wszystkiego, co było możliwe.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Dziecko to nie tyran, który zawładnie całym twoim życiem. To nie tylko ciało i krew. To drogocenna czara, którą życie dało ci do ochrony i rozpalenia w niej twórczego ognia. To uwłaszczona miłość matki i ojca, u kt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ó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rych będzie rosnąć nie „nasze”, „własne” dziecko, ale dusza przekazana na przech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wanie. </w:t>
            </w:r>
          </w:p>
          <w:p w:rsidR="00FC4DE1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spacing w:val="-2"/>
                <w:sz w:val="20"/>
                <w:szCs w:val="20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Naucz się kochać cudze dziecko. Nigdy nie wyrządzaj mu tego, czego nie chcesz, by r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o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biono twoj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e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 xml:space="preserve">mu. </w:t>
            </w:r>
          </w:p>
          <w:p w:rsidR="0030606C" w:rsidRPr="00A52794" w:rsidRDefault="0030606C" w:rsidP="00253DE1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spacing w:val="-2"/>
                <w:sz w:val="20"/>
                <w:szCs w:val="20"/>
              </w:rPr>
            </w:pP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Kochaj swoje dziecko takim, jakim jest — ni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e</w:t>
            </w:r>
            <w:r w:rsidRPr="00A52794">
              <w:rPr>
                <w:rFonts w:ascii="Tahoma" w:eastAsia="Times New Roman" w:hAnsi="Tahoma" w:cs="Tahoma"/>
                <w:spacing w:val="-2"/>
                <w:sz w:val="20"/>
                <w:szCs w:val="20"/>
                <w:lang w:eastAsia="pl-PL"/>
              </w:rPr>
              <w:t>utalentowane, nieudane, dorosłe. Będąc z nim ciesz się! Chwile z dzieckiem to święto, które jeszcze u ciebie trwa.</w:t>
            </w:r>
          </w:p>
        </w:tc>
      </w:tr>
    </w:tbl>
    <w:p w:rsidR="000B788B" w:rsidRPr="00BB41BB" w:rsidRDefault="000B788B" w:rsidP="00FC4DE1">
      <w:pPr>
        <w:jc w:val="both"/>
        <w:rPr>
          <w:spacing w:val="-4"/>
          <w:sz w:val="2"/>
          <w:szCs w:val="2"/>
        </w:rPr>
      </w:pPr>
    </w:p>
    <w:sectPr w:rsidR="000B788B" w:rsidRPr="00BB41BB" w:rsidSect="0030606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1A9"/>
    <w:multiLevelType w:val="hybridMultilevel"/>
    <w:tmpl w:val="693217D8"/>
    <w:lvl w:ilvl="0" w:tplc="4A96B7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44A7"/>
    <w:multiLevelType w:val="hybridMultilevel"/>
    <w:tmpl w:val="CD4439B8"/>
    <w:lvl w:ilvl="0" w:tplc="48A8CE8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0657E0A"/>
    <w:multiLevelType w:val="hybridMultilevel"/>
    <w:tmpl w:val="DDD49B7A"/>
    <w:lvl w:ilvl="0" w:tplc="4CC22C32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3F"/>
    <w:rsid w:val="000B788B"/>
    <w:rsid w:val="00253DE1"/>
    <w:rsid w:val="002A4DC8"/>
    <w:rsid w:val="0030606C"/>
    <w:rsid w:val="004A0005"/>
    <w:rsid w:val="0065634E"/>
    <w:rsid w:val="00A52794"/>
    <w:rsid w:val="00BB41BB"/>
    <w:rsid w:val="00CC0014"/>
    <w:rsid w:val="00D35C8A"/>
    <w:rsid w:val="00E51E0B"/>
    <w:rsid w:val="00FC4DE1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0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3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0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RyszardCR</dc:creator>
  <cp:keywords/>
  <dc:description/>
  <cp:lastModifiedBy>RyszardCR</cp:lastModifiedBy>
  <cp:revision>8</cp:revision>
  <dcterms:created xsi:type="dcterms:W3CDTF">2018-04-05T13:31:00Z</dcterms:created>
  <dcterms:modified xsi:type="dcterms:W3CDTF">2018-04-05T14:18:00Z</dcterms:modified>
</cp:coreProperties>
</file>